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E9" w:rsidRDefault="005E14E9" w:rsidP="005E14E9">
      <w:pPr>
        <w:spacing w:line="276" w:lineRule="auto"/>
        <w:rPr>
          <w:rFonts w:cs="Tahoma"/>
          <w:szCs w:val="20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E14E9" w:rsidRPr="00D9724B" w:rsidTr="00AA7142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14E9" w:rsidRPr="00567C38" w:rsidRDefault="005E14E9" w:rsidP="00AA7142">
            <w:pPr>
              <w:pStyle w:val="Informal1"/>
              <w:spacing w:before="0" w:after="0"/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</w:pPr>
            <w:r w:rsidRPr="00567C38">
              <w:rPr>
                <w:rFonts w:ascii="Tahoma" w:hAnsi="Tahoma" w:cs="Tahoma"/>
                <w:color w:val="FFFFFF" w:themeColor="background1"/>
                <w:szCs w:val="28"/>
              </w:rPr>
              <w:t>Corporate Vision</w:t>
            </w:r>
          </w:p>
        </w:tc>
      </w:tr>
    </w:tbl>
    <w:p w:rsidR="005E14E9" w:rsidRPr="00CB2414" w:rsidRDefault="005E14E9" w:rsidP="005E14E9">
      <w:pPr>
        <w:shd w:val="clear" w:color="auto" w:fill="FFFFFF" w:themeFill="background1"/>
        <w:rPr>
          <w:rFonts w:ascii="Tahoma" w:eastAsia="Times New Roman" w:hAnsi="Tahoma" w:cs="Tahoma"/>
          <w:b/>
          <w:bCs/>
          <w:color w:val="000000"/>
          <w:sz w:val="10"/>
          <w:szCs w:val="20"/>
        </w:rPr>
      </w:pPr>
    </w:p>
    <w:p w:rsidR="005E14E9" w:rsidRPr="00567C38" w:rsidRDefault="005E14E9" w:rsidP="005E14E9">
      <w:pPr>
        <w:shd w:val="clear" w:color="auto" w:fill="FFFFFF" w:themeFill="background1"/>
        <w:rPr>
          <w:rFonts w:ascii="Tahoma" w:eastAsia="Times New Roman" w:hAnsi="Tahoma" w:cs="Tahoma"/>
          <w:bCs/>
          <w:color w:val="000000"/>
          <w:szCs w:val="20"/>
        </w:rPr>
      </w:pPr>
      <w:r w:rsidRPr="00567C38">
        <w:rPr>
          <w:rFonts w:ascii="Tahoma" w:eastAsia="Times New Roman" w:hAnsi="Tahoma" w:cs="Tahoma"/>
          <w:bCs/>
          <w:color w:val="000000"/>
          <w:szCs w:val="20"/>
        </w:rPr>
        <w:t>Pioneering animal genetic improvement to help nourish the world.</w:t>
      </w:r>
    </w:p>
    <w:p w:rsidR="005E14E9" w:rsidRDefault="005E14E9" w:rsidP="005E14E9">
      <w:pPr>
        <w:shd w:val="clear" w:color="auto" w:fill="FFFFFF" w:themeFill="background1"/>
        <w:rPr>
          <w:rFonts w:ascii="Tahoma" w:eastAsia="Times New Roman" w:hAnsi="Tahoma" w:cs="Tahoma"/>
          <w:b/>
          <w:bCs/>
          <w:color w:val="000000"/>
          <w:szCs w:val="20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E14E9" w:rsidRPr="00D9724B" w:rsidTr="00AA7142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14E9" w:rsidRPr="00567C38" w:rsidRDefault="005E14E9" w:rsidP="00AA7142">
            <w:pPr>
              <w:pStyle w:val="Informal1"/>
              <w:spacing w:before="0" w:after="0"/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</w:pPr>
            <w:r w:rsidRPr="00567C38">
              <w:rPr>
                <w:rFonts w:ascii="Tahoma" w:hAnsi="Tahoma" w:cs="Tahoma"/>
                <w:strike/>
                <w:szCs w:val="6"/>
              </w:rPr>
              <w:br w:type="page"/>
            </w:r>
            <w:r w:rsidRPr="00567C38">
              <w:rPr>
                <w:rFonts w:ascii="Tahoma" w:hAnsi="Tahoma" w:cs="Tahoma"/>
                <w:color w:val="FFFFFF" w:themeColor="background1"/>
                <w:szCs w:val="28"/>
              </w:rPr>
              <w:t>Reports To</w:t>
            </w:r>
          </w:p>
        </w:tc>
      </w:tr>
    </w:tbl>
    <w:p w:rsidR="005E14E9" w:rsidRPr="00CB2414" w:rsidRDefault="005E14E9" w:rsidP="005E14E9">
      <w:pPr>
        <w:shd w:val="clear" w:color="auto" w:fill="FFFFFF" w:themeFill="background1"/>
        <w:rPr>
          <w:rFonts w:ascii="Tahoma" w:eastAsia="Times New Roman" w:hAnsi="Tahoma" w:cs="Tahoma"/>
          <w:b/>
          <w:bCs/>
          <w:color w:val="000000"/>
          <w:sz w:val="10"/>
          <w:szCs w:val="20"/>
        </w:rPr>
      </w:pPr>
    </w:p>
    <w:p w:rsidR="005E14E9" w:rsidRPr="00567C38" w:rsidRDefault="005E14E9" w:rsidP="005E14E9">
      <w:pPr>
        <w:shd w:val="clear" w:color="auto" w:fill="FFFFFF" w:themeFill="background1"/>
        <w:rPr>
          <w:rFonts w:ascii="Tahoma" w:eastAsia="Times New Roman" w:hAnsi="Tahoma" w:cs="Tahoma"/>
          <w:bCs/>
          <w:color w:val="000000"/>
          <w:szCs w:val="20"/>
        </w:rPr>
      </w:pPr>
      <w:r w:rsidRPr="00567C38">
        <w:rPr>
          <w:rStyle w:val="c05"/>
          <w:rFonts w:ascii="Tahoma" w:hAnsi="Tahoma" w:cs="Tahoma"/>
          <w:color w:val="000000"/>
          <w:szCs w:val="20"/>
        </w:rPr>
        <w:t xml:space="preserve">The position reports directly to the </w:t>
      </w:r>
      <w:r>
        <w:rPr>
          <w:rStyle w:val="c05"/>
          <w:rFonts w:ascii="Tahoma" w:hAnsi="Tahoma" w:cs="Tahoma"/>
          <w:color w:val="000000"/>
          <w:szCs w:val="20"/>
        </w:rPr>
        <w:t>Production Supervisor.</w:t>
      </w:r>
    </w:p>
    <w:p w:rsidR="005E14E9" w:rsidRDefault="005E14E9" w:rsidP="005E14E9">
      <w:pPr>
        <w:pStyle w:val="Informal1"/>
        <w:spacing w:before="0" w:after="0"/>
        <w:rPr>
          <w:rFonts w:ascii="Tahoma" w:hAnsi="Tahoma" w:cs="Tahoma"/>
          <w:color w:val="FFFFFF" w:themeColor="background1"/>
          <w:szCs w:val="28"/>
        </w:rPr>
      </w:pPr>
      <w:r w:rsidRPr="00F43601">
        <w:rPr>
          <w:rFonts w:ascii="Tahoma" w:hAnsi="Tahoma" w:cs="Tahoma"/>
          <w:color w:val="FFFFFF" w:themeColor="background1"/>
          <w:szCs w:val="28"/>
        </w:rPr>
        <w:t>C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E14E9" w:rsidRPr="00D9724B" w:rsidTr="00AA7142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14E9" w:rsidRPr="00567C38" w:rsidRDefault="005E14E9" w:rsidP="00AA7142">
            <w:pPr>
              <w:pStyle w:val="Informal1"/>
              <w:spacing w:before="0" w:after="0"/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</w:pPr>
            <w:r w:rsidRPr="00567C38">
              <w:rPr>
                <w:rFonts w:ascii="Tahoma" w:hAnsi="Tahoma" w:cs="Tahoma"/>
                <w:strike/>
                <w:szCs w:val="6"/>
              </w:rPr>
              <w:br w:type="page"/>
            </w:r>
            <w:r w:rsidRPr="00567C38">
              <w:rPr>
                <w:rFonts w:ascii="Tahoma" w:hAnsi="Tahoma" w:cs="Tahoma"/>
                <w:color w:val="FFFFFF" w:themeColor="background1"/>
                <w:szCs w:val="28"/>
              </w:rPr>
              <w:t>Position Location</w:t>
            </w:r>
          </w:p>
        </w:tc>
      </w:tr>
    </w:tbl>
    <w:p w:rsidR="005E14E9" w:rsidRPr="00CB2414" w:rsidRDefault="005E14E9" w:rsidP="005E14E9">
      <w:pPr>
        <w:shd w:val="clear" w:color="auto" w:fill="FFFFFF" w:themeFill="background1"/>
        <w:rPr>
          <w:rFonts w:ascii="Tahoma" w:eastAsia="Times New Roman" w:hAnsi="Tahoma" w:cs="Tahoma"/>
          <w:b/>
          <w:bCs/>
          <w:color w:val="000000"/>
          <w:sz w:val="10"/>
          <w:szCs w:val="20"/>
        </w:rPr>
      </w:pPr>
    </w:p>
    <w:p w:rsidR="005E14E9" w:rsidRPr="00A647A7" w:rsidRDefault="00CF282E" w:rsidP="005E14E9">
      <w:pPr>
        <w:shd w:val="clear" w:color="auto" w:fill="FFFFFF" w:themeFill="background1"/>
        <w:rPr>
          <w:rStyle w:val="c05"/>
          <w:rFonts w:ascii="Tahoma" w:hAnsi="Tahoma" w:cs="Tahoma"/>
          <w:szCs w:val="20"/>
        </w:rPr>
      </w:pPr>
      <w:r>
        <w:rPr>
          <w:rStyle w:val="c05"/>
          <w:rFonts w:ascii="Tahoma" w:hAnsi="Tahoma" w:cs="Tahoma"/>
          <w:szCs w:val="20"/>
        </w:rPr>
        <w:t>Scottsville, KY</w:t>
      </w:r>
      <w:bookmarkStart w:id="0" w:name="_GoBack"/>
      <w:bookmarkEnd w:id="0"/>
    </w:p>
    <w:p w:rsidR="005E14E9" w:rsidRPr="00591E10" w:rsidRDefault="005E14E9" w:rsidP="005E14E9">
      <w:pPr>
        <w:shd w:val="clear" w:color="auto" w:fill="FFFFFF" w:themeFill="background1"/>
        <w:rPr>
          <w:rStyle w:val="c05"/>
          <w:rFonts w:ascii="Tahoma" w:hAnsi="Tahoma"/>
          <w:color w:val="000000"/>
          <w:szCs w:val="20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E14E9" w:rsidRPr="00D9724B" w:rsidTr="00AA7142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14E9" w:rsidRPr="00567C38" w:rsidRDefault="005E14E9" w:rsidP="00AA7142">
            <w:pPr>
              <w:pStyle w:val="Informal1"/>
              <w:spacing w:before="0" w:after="0"/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</w:pPr>
            <w:r w:rsidRPr="00567C38">
              <w:rPr>
                <w:rFonts w:ascii="Tahoma" w:hAnsi="Tahoma" w:cs="Tahoma"/>
                <w:strike/>
                <w:szCs w:val="6"/>
              </w:rPr>
              <w:br w:type="page"/>
            </w:r>
            <w:r w:rsidRPr="00567C38">
              <w:rPr>
                <w:rFonts w:ascii="Tahoma" w:hAnsi="Tahoma" w:cs="Tahoma"/>
                <w:color w:val="FFFFFF" w:themeColor="background1"/>
                <w:szCs w:val="28"/>
              </w:rPr>
              <w:t>Objective</w:t>
            </w:r>
          </w:p>
        </w:tc>
      </w:tr>
    </w:tbl>
    <w:p w:rsidR="005E14E9" w:rsidRDefault="005E14E9" w:rsidP="005E14E9">
      <w:pPr>
        <w:shd w:val="clear" w:color="auto" w:fill="FFFFFF" w:themeFill="background1"/>
        <w:rPr>
          <w:rStyle w:val="c05"/>
          <w:rFonts w:ascii="Tahoma" w:hAnsi="Tahoma" w:cs="Tahoma"/>
          <w:color w:val="000000"/>
          <w:szCs w:val="20"/>
        </w:rPr>
      </w:pPr>
      <w:r>
        <w:rPr>
          <w:rStyle w:val="c05"/>
          <w:rFonts w:ascii="Tahoma" w:hAnsi="Tahoma" w:cs="Tahoma"/>
          <w:color w:val="000000"/>
          <w:sz w:val="10"/>
          <w:szCs w:val="10"/>
        </w:rPr>
        <w:br/>
      </w:r>
      <w:r w:rsidRPr="00C2638C">
        <w:rPr>
          <w:rStyle w:val="c05"/>
          <w:rFonts w:ascii="Tahoma" w:hAnsi="Tahoma" w:cs="Tahoma"/>
          <w:color w:val="000000"/>
          <w:szCs w:val="20"/>
        </w:rPr>
        <w:t xml:space="preserve">This position is responsible for </w:t>
      </w:r>
      <w:r>
        <w:rPr>
          <w:rStyle w:val="c05"/>
          <w:rFonts w:ascii="Tahoma" w:hAnsi="Tahoma" w:cs="Tahoma"/>
          <w:color w:val="000000"/>
          <w:szCs w:val="20"/>
        </w:rPr>
        <w:t>a</w:t>
      </w:r>
      <w:r w:rsidRPr="00A274CE">
        <w:rPr>
          <w:rStyle w:val="c05"/>
          <w:rFonts w:ascii="Tahoma" w:hAnsi="Tahoma" w:cs="Tahoma"/>
          <w:color w:val="000000"/>
          <w:szCs w:val="20"/>
        </w:rPr>
        <w:t xml:space="preserve">ssisting </w:t>
      </w:r>
      <w:r w:rsidRPr="00196CAC">
        <w:rPr>
          <w:rStyle w:val="c05"/>
          <w:rFonts w:ascii="Tahoma" w:hAnsi="Tahoma" w:cs="Tahoma"/>
          <w:color w:val="000000"/>
          <w:szCs w:val="20"/>
        </w:rPr>
        <w:t>other technicians in routine laboratory and general tasks to ensure agreed upon goals.  Tasks include sanitation, Standard Operations execution, and data recording</w:t>
      </w:r>
      <w:r>
        <w:rPr>
          <w:rStyle w:val="c05"/>
          <w:rFonts w:ascii="Tahoma" w:hAnsi="Tahoma" w:cs="Tahoma"/>
          <w:color w:val="000000"/>
          <w:szCs w:val="20"/>
        </w:rPr>
        <w:t>.</w:t>
      </w:r>
    </w:p>
    <w:p w:rsidR="005E14E9" w:rsidRPr="00652C0C" w:rsidRDefault="005E14E9" w:rsidP="005E14E9">
      <w:pPr>
        <w:shd w:val="clear" w:color="auto" w:fill="FFFFFF" w:themeFill="background1"/>
        <w:rPr>
          <w:rStyle w:val="c05"/>
          <w:rFonts w:ascii="Tahoma" w:hAnsi="Tahoma" w:cs="Tahoma"/>
          <w:color w:val="000000"/>
          <w:szCs w:val="20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E14E9" w:rsidRPr="00567C38" w:rsidTr="00AA7142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14E9" w:rsidRPr="00567C38" w:rsidRDefault="005E14E9" w:rsidP="00AA7142">
            <w:pPr>
              <w:pStyle w:val="Informal1"/>
              <w:tabs>
                <w:tab w:val="left" w:pos="7641"/>
              </w:tabs>
              <w:spacing w:before="0" w:after="0"/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</w:pPr>
            <w:r w:rsidRPr="00567C38">
              <w:rPr>
                <w:rFonts w:ascii="Tahoma" w:hAnsi="Tahoma" w:cs="Tahoma"/>
                <w:strike/>
                <w:szCs w:val="6"/>
              </w:rPr>
              <w:br w:type="page"/>
            </w:r>
            <w:r w:rsidRPr="00567C38">
              <w:rPr>
                <w:rFonts w:ascii="Tahoma" w:hAnsi="Tahoma" w:cs="Tahoma"/>
                <w:color w:val="FFFFFF" w:themeColor="background1"/>
                <w:szCs w:val="28"/>
              </w:rPr>
              <w:t>Job Description</w:t>
            </w:r>
          </w:p>
        </w:tc>
      </w:tr>
    </w:tbl>
    <w:p w:rsidR="005E14E9" w:rsidRPr="00B157AA" w:rsidRDefault="005E14E9" w:rsidP="005E14E9">
      <w:pPr>
        <w:ind w:left="360"/>
        <w:jc w:val="both"/>
        <w:rPr>
          <w:rFonts w:ascii="Arial" w:hAnsi="Arial"/>
        </w:rPr>
      </w:pP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 xml:space="preserve">Follow the requirements and guidelines of the </w:t>
      </w:r>
      <w:r>
        <w:rPr>
          <w:rFonts w:ascii="Arial" w:hAnsi="Arial"/>
        </w:rPr>
        <w:t>c</w:t>
      </w:r>
      <w:r w:rsidRPr="00196CAC">
        <w:rPr>
          <w:rFonts w:ascii="Arial" w:hAnsi="Arial"/>
        </w:rPr>
        <w:t xml:space="preserve">ompany’s </w:t>
      </w:r>
      <w:r>
        <w:rPr>
          <w:rFonts w:ascii="Arial" w:hAnsi="Arial"/>
        </w:rPr>
        <w:t>s</w:t>
      </w:r>
      <w:r w:rsidRPr="00196CAC">
        <w:rPr>
          <w:rFonts w:ascii="Arial" w:hAnsi="Arial"/>
        </w:rPr>
        <w:t xml:space="preserve">afety </w:t>
      </w:r>
      <w:r>
        <w:rPr>
          <w:rFonts w:ascii="Arial" w:hAnsi="Arial"/>
        </w:rPr>
        <w:t>p</w:t>
      </w:r>
      <w:r w:rsidRPr="00196CAC">
        <w:rPr>
          <w:rFonts w:ascii="Arial" w:hAnsi="Arial"/>
        </w:rPr>
        <w:t>rogram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Maintain facility bio-security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Abide by all company policies, procedures and guidelines as directed by farm leadershi</w:t>
      </w:r>
      <w:r>
        <w:rPr>
          <w:rFonts w:ascii="Arial" w:hAnsi="Arial"/>
        </w:rPr>
        <w:t>p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Be flexible </w:t>
      </w:r>
      <w:r w:rsidRPr="00196CAC">
        <w:rPr>
          <w:rFonts w:ascii="Arial" w:hAnsi="Arial"/>
        </w:rPr>
        <w:t>with a willingness to change plans according to the direction of farm leadership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Work as a team player by accomplishing daily department work requirements and lab goals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Sanitize and wash multiple areas on the lab utilizing prescribed chemicals and instructions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Maintain accurate production information and update all department records as required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Assist with maintaining lab, office cleanliness, and laundry duties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Prepare semen collections for evaluation including accurate dilutions with a pipette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Perform semen evaluation on raw semen using a computer assisted evaluation program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Operate an automatic dispensing station to properly dispense extender with ejaculates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Pool collections together in the appropriate batch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 xml:space="preserve">Operate packaging machines including accurate data entry for dose label information and being able to lift and move the pools of semen which way up to 40 pounds 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Package product for shipment to customers</w:t>
      </w:r>
    </w:p>
    <w:p w:rsidR="005E14E9" w:rsidRPr="00A647A7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Use a computer assisted evaluation program to check motility of samples from each batch produced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A647A7">
        <w:rPr>
          <w:rFonts w:ascii="Arial" w:hAnsi="Arial"/>
        </w:rPr>
        <w:t>Follow the Company’s animal care policies and procedures including: providing a physical environment that meets</w:t>
      </w:r>
      <w:r w:rsidRPr="00196CAC">
        <w:rPr>
          <w:rFonts w:ascii="Arial" w:hAnsi="Arial"/>
        </w:rPr>
        <w:t xml:space="preserve"> the animal’s needs, providing access to adequate water and high-quality feed, providing humane treatment of the animals, providing identification and appropriate treatment of animals in need of health care and following the guidelines for euthanasia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Responsible for following all environmental laws and procedur</w:t>
      </w:r>
      <w:r>
        <w:rPr>
          <w:rFonts w:ascii="Arial" w:hAnsi="Arial"/>
        </w:rPr>
        <w:t>e</w:t>
      </w:r>
      <w:r w:rsidRPr="00196CAC">
        <w:rPr>
          <w:rFonts w:ascii="Arial" w:hAnsi="Arial"/>
        </w:rPr>
        <w:t>s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Report all environmental issues immediately to their supervisor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Read and understand the company’s emergency notification process and how it applies to their specific worksite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Responsible for understanding all safety requirements of the job and for performing the job in compliance with the safety requirements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Effective communication with teammates and supervisors to effectively achieve goals</w:t>
      </w:r>
    </w:p>
    <w:p w:rsidR="005E14E9" w:rsidRPr="00196CAC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96CAC">
        <w:rPr>
          <w:rFonts w:ascii="Arial" w:hAnsi="Arial"/>
        </w:rPr>
        <w:t>All other duties as assigned necessary for the care of in the swine and/or the swine facility</w:t>
      </w:r>
    </w:p>
    <w:p w:rsidR="005E14E9" w:rsidRPr="00001E02" w:rsidRDefault="005E14E9" w:rsidP="005E14E9">
      <w:pPr>
        <w:ind w:left="720"/>
        <w:rPr>
          <w:rFonts w:ascii="Tahoma" w:hAnsi="Tahoma" w:cs="Tahoma"/>
        </w:rPr>
      </w:pPr>
    </w:p>
    <w:p w:rsidR="005E14E9" w:rsidRDefault="005E14E9" w:rsidP="005E14E9">
      <w:pPr>
        <w:pStyle w:val="p6"/>
        <w:shd w:val="clear" w:color="auto" w:fill="FFFFFF" w:themeFill="background1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EB3DB5">
        <w:rPr>
          <w:rFonts w:ascii="Tahoma" w:hAnsi="Tahoma" w:cs="Tahoma"/>
          <w:i/>
          <w:color w:val="000000"/>
          <w:sz w:val="20"/>
          <w:szCs w:val="20"/>
        </w:rPr>
        <w:lastRenderedPageBreak/>
        <w:t>Note:  Description may not be all-inclusive.</w:t>
      </w:r>
    </w:p>
    <w:p w:rsidR="005E14E9" w:rsidRDefault="005E14E9" w:rsidP="005E14E9">
      <w:pPr>
        <w:pStyle w:val="p6"/>
        <w:shd w:val="clear" w:color="auto" w:fill="FFFFFF" w:themeFill="background1"/>
        <w:spacing w:before="0" w:beforeAutospacing="0" w:after="0" w:afterAutospacing="0"/>
        <w:rPr>
          <w:rFonts w:ascii="Tahoma" w:hAnsi="Tahoma" w:cs="Tahoma"/>
          <w:i/>
          <w:color w:val="000000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E14E9" w:rsidRPr="00567C38" w:rsidTr="00AA7142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14E9" w:rsidRPr="00567C38" w:rsidRDefault="005E14E9" w:rsidP="00AA7142">
            <w:pPr>
              <w:pStyle w:val="Informal1"/>
              <w:spacing w:before="0" w:after="0"/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</w:pPr>
            <w:r w:rsidRPr="00567C38">
              <w:rPr>
                <w:rFonts w:ascii="Tahoma" w:hAnsi="Tahoma" w:cs="Tahoma"/>
                <w:strike/>
                <w:szCs w:val="6"/>
              </w:rPr>
              <w:br w:type="page"/>
            </w:r>
            <w:r w:rsidRPr="00567C38">
              <w:rPr>
                <w:rFonts w:ascii="Tahoma" w:hAnsi="Tahoma" w:cs="Tahoma"/>
                <w:color w:val="FFFFFF" w:themeColor="background1"/>
                <w:szCs w:val="28"/>
              </w:rPr>
              <w:t>Qualifications</w:t>
            </w:r>
          </w:p>
        </w:tc>
      </w:tr>
    </w:tbl>
    <w:p w:rsidR="005E14E9" w:rsidRDefault="005E14E9" w:rsidP="005E14E9">
      <w:pPr>
        <w:shd w:val="clear" w:color="auto" w:fill="FFFFFF" w:themeFill="background1"/>
        <w:rPr>
          <w:rFonts w:ascii="Tahoma" w:eastAsia="Times New Roman" w:hAnsi="Tahoma" w:cs="Tahoma"/>
          <w:b/>
          <w:bCs/>
          <w:color w:val="000000"/>
          <w:sz w:val="10"/>
          <w:szCs w:val="20"/>
        </w:rPr>
      </w:pP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 xml:space="preserve">Previous livestock handling </w:t>
      </w:r>
      <w:r>
        <w:rPr>
          <w:rFonts w:ascii="Arial" w:hAnsi="Arial"/>
        </w:rPr>
        <w:t>preferred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Ability to do hard physical labor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Strong commitment to team work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 xml:space="preserve">Willingness </w:t>
      </w:r>
      <w:r>
        <w:rPr>
          <w:rFonts w:ascii="Arial" w:hAnsi="Arial"/>
        </w:rPr>
        <w:t xml:space="preserve">and ability </w:t>
      </w:r>
      <w:r w:rsidRPr="00982034">
        <w:rPr>
          <w:rFonts w:ascii="Arial" w:hAnsi="Arial"/>
        </w:rPr>
        <w:t>to shower in and out of facility</w:t>
      </w:r>
      <w:r>
        <w:rPr>
          <w:rFonts w:ascii="Arial" w:hAnsi="Arial"/>
        </w:rPr>
        <w:t xml:space="preserve"> daily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Ability to follow instructions and deal with standardized situations</w:t>
      </w:r>
    </w:p>
    <w:p w:rsidR="005E14E9" w:rsidRPr="00ED082F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ED082F">
        <w:rPr>
          <w:rFonts w:ascii="Arial" w:hAnsi="Arial"/>
        </w:rPr>
        <w:t>Must be able to work overtime hours per week as is needed operationally,</w:t>
      </w:r>
      <w:r w:rsidRPr="00ED082F">
        <w:t xml:space="preserve"> </w:t>
      </w:r>
      <w:r w:rsidRPr="00ED082F">
        <w:rPr>
          <w:rFonts w:ascii="Arial" w:hAnsi="Arial"/>
        </w:rPr>
        <w:t>which can vary frequently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Weekend, evening, and holiday work required as needed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on call to work in emergency situations includ</w:t>
      </w:r>
      <w:r>
        <w:rPr>
          <w:rFonts w:ascii="Arial" w:hAnsi="Arial"/>
        </w:rPr>
        <w:t>ing</w:t>
      </w:r>
      <w:r w:rsidRPr="00982034">
        <w:rPr>
          <w:rFonts w:ascii="Arial" w:hAnsi="Arial"/>
        </w:rPr>
        <w:t xml:space="preserve"> but not limited to, power outages or personnel shortages</w:t>
      </w:r>
    </w:p>
    <w:p w:rsidR="005E14E9" w:rsidRDefault="005E14E9" w:rsidP="005E14E9">
      <w:pPr>
        <w:ind w:left="360"/>
        <w:jc w:val="both"/>
        <w:rPr>
          <w:rFonts w:ascii="Arial" w:hAnsi="Arial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E14E9" w:rsidRPr="00567C38" w:rsidTr="00AA7142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E14E9" w:rsidRPr="00354123" w:rsidRDefault="005E14E9" w:rsidP="00AA7142">
            <w:pPr>
              <w:pStyle w:val="Informal1"/>
              <w:spacing w:before="0" w:after="0"/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</w:pPr>
            <w:r w:rsidRPr="00567C38">
              <w:rPr>
                <w:rFonts w:ascii="Tahoma" w:hAnsi="Tahoma" w:cs="Tahoma"/>
                <w:strike/>
                <w:szCs w:val="6"/>
              </w:rPr>
              <w:br w:type="page"/>
            </w:r>
            <w:r w:rsidRPr="00354123">
              <w:rPr>
                <w:rFonts w:ascii="Tahoma" w:hAnsi="Tahoma" w:cs="Tahoma"/>
                <w:color w:val="FFFFFF" w:themeColor="background1"/>
                <w:szCs w:val="28"/>
              </w:rPr>
              <w:t>Abilities</w:t>
            </w:r>
          </w:p>
        </w:tc>
      </w:tr>
    </w:tbl>
    <w:p w:rsidR="005E14E9" w:rsidRDefault="005E14E9" w:rsidP="005E14E9">
      <w:pPr>
        <w:ind w:left="360"/>
        <w:jc w:val="both"/>
        <w:rPr>
          <w:rFonts w:ascii="Arial" w:hAnsi="Arial"/>
        </w:rPr>
      </w:pP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frequently climb over, under, and around penning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 xml:space="preserve">Must be able to walk and stand on concrete for </w:t>
      </w:r>
      <w:r>
        <w:rPr>
          <w:rFonts w:ascii="Arial" w:hAnsi="Arial"/>
        </w:rPr>
        <w:t>the duration of the work day</w:t>
      </w:r>
      <w:r w:rsidRPr="00982034">
        <w:rPr>
          <w:rFonts w:ascii="Arial" w:hAnsi="Arial"/>
        </w:rPr>
        <w:t>, walking down narrow alleys and in and out of narrow penning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walk an average of 2 – 4 miles per day, occasionally up to 5 or 6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 xml:space="preserve">Must be able to lift 50 </w:t>
      </w:r>
      <w:proofErr w:type="spellStart"/>
      <w:r w:rsidRPr="00982034">
        <w:rPr>
          <w:rFonts w:ascii="Arial" w:hAnsi="Arial"/>
        </w:rPr>
        <w:t>lbs</w:t>
      </w:r>
      <w:proofErr w:type="spellEnd"/>
      <w:r w:rsidRPr="00982034">
        <w:rPr>
          <w:rFonts w:ascii="Arial" w:hAnsi="Arial"/>
        </w:rPr>
        <w:t xml:space="preserve"> on a limited basis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occasionally work in situations two feet above the floor in a leaned-over or squatted position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 xml:space="preserve">Must be supportive of the mission of raising swine for human consumption of </w:t>
      </w:r>
      <w:proofErr w:type="gramStart"/>
      <w:r w:rsidRPr="00982034">
        <w:rPr>
          <w:rFonts w:ascii="Arial" w:hAnsi="Arial"/>
        </w:rPr>
        <w:t>high quality</w:t>
      </w:r>
      <w:proofErr w:type="gramEnd"/>
      <w:r w:rsidRPr="00982034">
        <w:rPr>
          <w:rFonts w:ascii="Arial" w:hAnsi="Arial"/>
        </w:rPr>
        <w:t xml:space="preserve"> pork products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tolerate and willing to learn and perform the following tasks: euthanasia, castration, vaccinations, piglet processing, ear tagging for identification, taking blood samples and other procedures normal to animal husbandry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 xml:space="preserve">Must be able to operate a </w:t>
      </w:r>
      <w:proofErr w:type="gramStart"/>
      <w:r w:rsidRPr="00982034">
        <w:rPr>
          <w:rFonts w:ascii="Arial" w:hAnsi="Arial"/>
        </w:rPr>
        <w:t>high pressure</w:t>
      </w:r>
      <w:proofErr w:type="gramEnd"/>
      <w:r w:rsidRPr="00982034">
        <w:rPr>
          <w:rFonts w:ascii="Arial" w:hAnsi="Arial"/>
        </w:rPr>
        <w:t xml:space="preserve"> washing system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work with and around a wide range of antibiotics (i.e. penicillin)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tolerate blood, animal dander, manure, dust, odors, and frequently noisy conditions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work in a stressful environment</w:t>
      </w:r>
    </w:p>
    <w:p w:rsidR="005E14E9" w:rsidRPr="00982034" w:rsidRDefault="005E14E9" w:rsidP="005E14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982034">
        <w:rPr>
          <w:rFonts w:ascii="Arial" w:hAnsi="Arial"/>
        </w:rPr>
        <w:t>Must be able to work effectively with others in a team environment</w:t>
      </w:r>
    </w:p>
    <w:p w:rsidR="00C70A2C" w:rsidRDefault="00C70A2C"/>
    <w:sectPr w:rsidR="00C70A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4F" w:rsidRDefault="0045144F" w:rsidP="007B7530">
      <w:r>
        <w:separator/>
      </w:r>
    </w:p>
  </w:endnote>
  <w:endnote w:type="continuationSeparator" w:id="0">
    <w:p w:rsidR="0045144F" w:rsidRDefault="0045144F" w:rsidP="007B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4F" w:rsidRDefault="0045144F" w:rsidP="007B7530">
      <w:r>
        <w:separator/>
      </w:r>
    </w:p>
  </w:footnote>
  <w:footnote w:type="continuationSeparator" w:id="0">
    <w:p w:rsidR="0045144F" w:rsidRDefault="0045144F" w:rsidP="007B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4A0" w:firstRow="1" w:lastRow="0" w:firstColumn="1" w:lastColumn="0" w:noHBand="0" w:noVBand="1"/>
    </w:tblPr>
    <w:tblGrid>
      <w:gridCol w:w="1530"/>
      <w:gridCol w:w="7380"/>
      <w:gridCol w:w="1170"/>
    </w:tblGrid>
    <w:tr w:rsidR="007B7530" w:rsidTr="007B7530">
      <w:trPr>
        <w:trHeight w:val="1170"/>
      </w:trPr>
      <w:tc>
        <w:tcPr>
          <w:tcW w:w="15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7530" w:rsidRDefault="007B7530" w:rsidP="007B7530">
          <w:pPr>
            <w:jc w:val="right"/>
            <w:rPr>
              <w:rFonts w:ascii="Tahoma" w:eastAsiaTheme="minorHAnsi" w:hAnsi="Tahoma" w:cs="Tahoma"/>
            </w:rPr>
          </w:pPr>
          <w:r>
            <w:rPr>
              <w:rFonts w:eastAsia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-13970</wp:posOffset>
                    </wp:positionV>
                    <wp:extent cx="930910" cy="393700"/>
                    <wp:effectExtent l="0" t="0" r="0" b="635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091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7530" w:rsidRDefault="007B7530" w:rsidP="007B7530">
                                <w:r>
                                  <w:rPr>
                                    <w:noProof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736600" cy="247650"/>
                                      <wp:effectExtent l="0" t="0" r="635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6600" cy="24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.85pt;margin-top:-1.1pt;width:73.3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x6tA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" filled="f" stroked="f">
                    <v:textbox>
                      <w:txbxContent>
                        <w:p w:rsidR="007B7530" w:rsidRDefault="007B7530" w:rsidP="007B7530"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>
                                <wp:extent cx="736600" cy="247650"/>
                                <wp:effectExtent l="0" t="0" r="635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66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7530" w:rsidRDefault="007B7530" w:rsidP="007B7530">
          <w:pPr>
            <w:jc w:val="center"/>
            <w:rPr>
              <w:rFonts w:ascii="Tahoma" w:hAnsi="Tahoma" w:cs="Tahoma"/>
              <w:b/>
              <w:sz w:val="36"/>
              <w:szCs w:val="32"/>
            </w:rPr>
          </w:pPr>
          <w:r>
            <w:rPr>
              <w:rFonts w:ascii="Tahoma" w:hAnsi="Tahoma" w:cs="Tahoma"/>
              <w:sz w:val="36"/>
              <w:szCs w:val="32"/>
            </w:rPr>
            <w:t>Job Description</w:t>
          </w:r>
        </w:p>
        <w:p w:rsidR="007B7530" w:rsidRDefault="007B7530" w:rsidP="007B7530">
          <w:pPr>
            <w:jc w:val="center"/>
            <w:rPr>
              <w:rFonts w:ascii="Tahoma" w:hAnsi="Tahoma" w:cs="Tahoma"/>
              <w:sz w:val="40"/>
              <w:szCs w:val="28"/>
            </w:rPr>
          </w:pPr>
          <w:r>
            <w:rPr>
              <w:rFonts w:ascii="Tahoma" w:hAnsi="Tahoma" w:cs="Tahoma"/>
              <w:sz w:val="32"/>
              <w:szCs w:val="28"/>
            </w:rPr>
            <w:t>Laboratory Technician (GTC)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7530" w:rsidRDefault="007B7530" w:rsidP="007B7530">
          <w:pPr>
            <w:jc w:val="right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noProof/>
              <w:sz w:val="28"/>
              <w:szCs w:val="28"/>
            </w:rPr>
            <w:drawing>
              <wp:inline distT="0" distB="0" distL="0" distR="0">
                <wp:extent cx="438150" cy="622300"/>
                <wp:effectExtent l="0" t="0" r="0" b="6350"/>
                <wp:docPr id="1" name="Picture 1" descr="PIC_Logo_RGB_Hi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_Logo_RGB_Hi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7530" w:rsidRDefault="007B7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0C9D"/>
    <w:multiLevelType w:val="hybridMultilevel"/>
    <w:tmpl w:val="01DCC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9"/>
    <w:rsid w:val="000D7717"/>
    <w:rsid w:val="0045144F"/>
    <w:rsid w:val="0049780B"/>
    <w:rsid w:val="005E14E9"/>
    <w:rsid w:val="007B7530"/>
    <w:rsid w:val="00C70A2C"/>
    <w:rsid w:val="00C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6EFAB"/>
  <w15:chartTrackingRefBased/>
  <w15:docId w15:val="{21BB182F-6591-4754-9741-E5F268D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14E9"/>
    <w:pPr>
      <w:spacing w:after="0" w:line="240" w:lineRule="auto"/>
    </w:pPr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rsid w:val="005E14E9"/>
    <w:pPr>
      <w:spacing w:before="100" w:beforeAutospacing="1" w:after="100" w:afterAutospacing="1"/>
    </w:pPr>
    <w:rPr>
      <w:rFonts w:ascii="inherit" w:eastAsia="Times New Roman" w:hAnsi="inherit" w:cs="Times New Roman"/>
      <w:sz w:val="24"/>
      <w:szCs w:val="24"/>
    </w:rPr>
  </w:style>
  <w:style w:type="character" w:customStyle="1" w:styleId="c05">
    <w:name w:val="c05"/>
    <w:basedOn w:val="DefaultParagraphFont"/>
    <w:rsid w:val="005E14E9"/>
    <w:rPr>
      <w:rFonts w:ascii="inherit" w:hAnsi="inherit" w:hint="default"/>
    </w:rPr>
  </w:style>
  <w:style w:type="paragraph" w:customStyle="1" w:styleId="Informal1">
    <w:name w:val="Informal1"/>
    <w:basedOn w:val="Normal"/>
    <w:rsid w:val="005E14E9"/>
    <w:pPr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30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7B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30"/>
    <w:rPr>
      <w:rFonts w:eastAsiaTheme="minorEastAs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Genus PLC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Hengen</dc:creator>
  <cp:keywords/>
  <dc:description/>
  <cp:lastModifiedBy>Ashley Hengen</cp:lastModifiedBy>
  <cp:revision>3</cp:revision>
  <dcterms:created xsi:type="dcterms:W3CDTF">2020-02-19T14:56:00Z</dcterms:created>
  <dcterms:modified xsi:type="dcterms:W3CDTF">2020-03-05T18:02:00Z</dcterms:modified>
</cp:coreProperties>
</file>